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C7D26" w:rsidRPr="003C7D26" w:rsidP="0068715D">
      <w:pPr>
        <w:spacing w:line="480" w:lineRule="auto"/>
        <w:jc w:val="center"/>
        <w:rPr>
          <w:rFonts w:ascii="Times New Roman" w:hAnsi="Times New Roman" w:cs="Times New Roman"/>
          <w:b/>
          <w:sz w:val="24"/>
          <w:szCs w:val="24"/>
        </w:rPr>
      </w:pPr>
      <w:r w:rsidRPr="003C7D26">
        <w:rPr>
          <w:rFonts w:ascii="Times New Roman" w:hAnsi="Times New Roman" w:cs="Times New Roman"/>
          <w:b/>
          <w:sz w:val="24"/>
          <w:szCs w:val="24"/>
        </w:rPr>
        <w:t xml:space="preserve">Week 3 English Discussion </w:t>
      </w:r>
    </w:p>
    <w:p w:rsidR="007A5B37" w:rsidRPr="003C7D26" w:rsidP="008814D2">
      <w:pPr>
        <w:spacing w:after="0" w:line="480" w:lineRule="auto"/>
        <w:contextualSpacing/>
        <w:jc w:val="center"/>
        <w:rPr>
          <w:rFonts w:ascii="Times New Roman" w:hAnsi="Times New Roman" w:cs="Times New Roman"/>
          <w:b/>
          <w:sz w:val="24"/>
          <w:szCs w:val="24"/>
        </w:rPr>
      </w:pPr>
      <w:r w:rsidRPr="003C7D26">
        <w:rPr>
          <w:rFonts w:ascii="Times New Roman" w:hAnsi="Times New Roman" w:cs="Times New Roman"/>
          <w:b/>
          <w:sz w:val="24"/>
          <w:szCs w:val="24"/>
        </w:rPr>
        <w:t>Audience</w:t>
      </w:r>
    </w:p>
    <w:p w:rsidR="000F0CB9" w:rsidRPr="003C7D26" w:rsidP="003C7D26">
      <w:pPr>
        <w:spacing w:after="0" w:line="480" w:lineRule="auto"/>
        <w:ind w:firstLine="720"/>
        <w:contextualSpacing/>
        <w:rPr>
          <w:rFonts w:ascii="Times New Roman" w:hAnsi="Times New Roman" w:cs="Times New Roman"/>
          <w:sz w:val="24"/>
          <w:szCs w:val="24"/>
        </w:rPr>
      </w:pPr>
      <w:r w:rsidRPr="003C7D26">
        <w:rPr>
          <w:rFonts w:ascii="Times New Roman" w:hAnsi="Times New Roman" w:cs="Times New Roman"/>
          <w:sz w:val="24"/>
          <w:szCs w:val="24"/>
        </w:rPr>
        <w:t>The article's audie</w:t>
      </w:r>
      <w:bookmarkStart w:id="0" w:name="_GoBack"/>
      <w:bookmarkEnd w:id="0"/>
      <w:r w:rsidRPr="003C7D26">
        <w:rPr>
          <w:rFonts w:ascii="Times New Roman" w:hAnsi="Times New Roman" w:cs="Times New Roman"/>
          <w:sz w:val="24"/>
          <w:szCs w:val="24"/>
        </w:rPr>
        <w:t xml:space="preserve">nce is the children, evident by the words 'once upon a time' at the beginning. The story would also be targeting the adults interested </w:t>
      </w:r>
      <w:r w:rsidRPr="003C7D26" w:rsidR="005D7E96">
        <w:rPr>
          <w:rFonts w:ascii="Times New Roman" w:hAnsi="Times New Roman" w:cs="Times New Roman"/>
          <w:sz w:val="24"/>
          <w:szCs w:val="24"/>
        </w:rPr>
        <w:t>in imagined</w:t>
      </w:r>
      <w:r w:rsidRPr="003C7D26">
        <w:rPr>
          <w:rFonts w:ascii="Times New Roman" w:hAnsi="Times New Roman" w:cs="Times New Roman"/>
          <w:sz w:val="24"/>
          <w:szCs w:val="24"/>
        </w:rPr>
        <w:t xml:space="preserve"> scientific inventions. </w:t>
      </w:r>
    </w:p>
    <w:p w:rsidR="00CB3F7D" w:rsidRPr="003C7D26" w:rsidP="008814D2">
      <w:pPr>
        <w:spacing w:after="0" w:line="480" w:lineRule="auto"/>
        <w:contextualSpacing/>
        <w:jc w:val="center"/>
        <w:rPr>
          <w:rFonts w:ascii="Times New Roman" w:hAnsi="Times New Roman" w:cs="Times New Roman"/>
          <w:b/>
          <w:sz w:val="24"/>
          <w:szCs w:val="24"/>
        </w:rPr>
      </w:pPr>
      <w:r w:rsidRPr="003C7D26">
        <w:rPr>
          <w:rFonts w:ascii="Times New Roman" w:hAnsi="Times New Roman" w:cs="Times New Roman"/>
          <w:b/>
          <w:sz w:val="24"/>
          <w:szCs w:val="24"/>
        </w:rPr>
        <w:t>Purpose</w:t>
      </w:r>
    </w:p>
    <w:p w:rsidR="000F0CB9" w:rsidRPr="003C7D26" w:rsidP="003C7D26">
      <w:pPr>
        <w:spacing w:after="0" w:line="480" w:lineRule="auto"/>
        <w:ind w:firstLine="720"/>
        <w:contextualSpacing/>
        <w:rPr>
          <w:rFonts w:ascii="Times New Roman" w:hAnsi="Times New Roman" w:cs="Times New Roman"/>
          <w:sz w:val="24"/>
          <w:szCs w:val="24"/>
        </w:rPr>
      </w:pPr>
      <w:r w:rsidRPr="003C7D26">
        <w:rPr>
          <w:rFonts w:ascii="Times New Roman" w:hAnsi="Times New Roman" w:cs="Times New Roman"/>
          <w:sz w:val="24"/>
          <w:szCs w:val="24"/>
        </w:rPr>
        <w:t>The article’s</w:t>
      </w:r>
      <w:r w:rsidRPr="003C7D26" w:rsidR="005D7E96">
        <w:rPr>
          <w:rFonts w:ascii="Times New Roman" w:hAnsi="Times New Roman" w:cs="Times New Roman"/>
          <w:sz w:val="24"/>
          <w:szCs w:val="24"/>
        </w:rPr>
        <w:t xml:space="preserve"> purpose is to describe the challenges in </w:t>
      </w:r>
      <w:r w:rsidRPr="003C7D26">
        <w:rPr>
          <w:rFonts w:ascii="Times New Roman" w:hAnsi="Times New Roman" w:cs="Times New Roman"/>
          <w:sz w:val="24"/>
          <w:szCs w:val="24"/>
        </w:rPr>
        <w:t>raising scientific</w:t>
      </w:r>
      <w:r w:rsidRPr="003C7D26" w:rsidR="005D7E96">
        <w:rPr>
          <w:rFonts w:ascii="Times New Roman" w:hAnsi="Times New Roman" w:cs="Times New Roman"/>
          <w:sz w:val="24"/>
          <w:szCs w:val="24"/>
        </w:rPr>
        <w:t xml:space="preserve"> made children.  </w:t>
      </w:r>
      <w:r w:rsidRPr="003C7D26">
        <w:rPr>
          <w:rFonts w:ascii="Times New Roman" w:hAnsi="Times New Roman" w:cs="Times New Roman"/>
          <w:sz w:val="24"/>
          <w:szCs w:val="24"/>
        </w:rPr>
        <w:t>Confusion</w:t>
      </w:r>
      <w:r w:rsidRPr="003C7D26" w:rsidR="005D7E96">
        <w:rPr>
          <w:rFonts w:ascii="Times New Roman" w:hAnsi="Times New Roman" w:cs="Times New Roman"/>
          <w:sz w:val="24"/>
          <w:szCs w:val="24"/>
        </w:rPr>
        <w:t xml:space="preserve"> is evident throughout the piece, forcing the parents to follow a manual.  </w:t>
      </w:r>
    </w:p>
    <w:p w:rsidR="00CB3F7D" w:rsidRPr="003C7D26" w:rsidP="008814D2">
      <w:pPr>
        <w:spacing w:after="0" w:line="480" w:lineRule="auto"/>
        <w:contextualSpacing/>
        <w:jc w:val="center"/>
        <w:rPr>
          <w:rFonts w:ascii="Times New Roman" w:hAnsi="Times New Roman" w:cs="Times New Roman"/>
          <w:b/>
          <w:sz w:val="24"/>
          <w:szCs w:val="24"/>
        </w:rPr>
      </w:pPr>
      <w:r w:rsidRPr="003C7D26">
        <w:rPr>
          <w:rFonts w:ascii="Times New Roman" w:hAnsi="Times New Roman" w:cs="Times New Roman"/>
          <w:b/>
          <w:sz w:val="24"/>
          <w:szCs w:val="24"/>
        </w:rPr>
        <w:t>Content</w:t>
      </w:r>
    </w:p>
    <w:p w:rsidR="005D7E96" w:rsidRPr="003C7D26" w:rsidP="003C7D26">
      <w:pPr>
        <w:spacing w:after="0" w:line="480" w:lineRule="auto"/>
        <w:ind w:firstLine="720"/>
        <w:contextualSpacing/>
        <w:rPr>
          <w:rFonts w:ascii="Times New Roman" w:hAnsi="Times New Roman" w:cs="Times New Roman"/>
          <w:sz w:val="24"/>
          <w:szCs w:val="24"/>
        </w:rPr>
      </w:pPr>
      <w:r w:rsidRPr="003C7D26">
        <w:rPr>
          <w:rFonts w:ascii="Times New Roman" w:hAnsi="Times New Roman" w:cs="Times New Roman"/>
          <w:sz w:val="24"/>
          <w:szCs w:val="24"/>
        </w:rPr>
        <w:t>The paper's content is on Baby X experiment, costing 23 billion dollars and 72 cents. Gould describes the problems the family with the baby encounters during growth and development. The primary concern is gender, which is only known by parents and scientists. During interactions with neighbors, friends and schoolmates, gender should not be revealed. The parents buy baby X clothes and toys for both girls and boys and also impart both gender roles. The writer convinces the audience that the family suffered raising the baby where they were rejected, questioned, and the baby considered a bad influence in school.
</w:t>
      </w:r>
    </w:p>
    <w:p w:rsidR="00CB3F7D" w:rsidRPr="003C7D26" w:rsidP="008814D2">
      <w:pPr>
        <w:spacing w:after="0" w:line="480" w:lineRule="auto"/>
        <w:contextualSpacing/>
        <w:jc w:val="center"/>
        <w:rPr>
          <w:rFonts w:ascii="Times New Roman" w:hAnsi="Times New Roman" w:cs="Times New Roman"/>
          <w:b/>
          <w:sz w:val="24"/>
          <w:szCs w:val="24"/>
        </w:rPr>
      </w:pPr>
      <w:r w:rsidRPr="003C7D26">
        <w:rPr>
          <w:rFonts w:ascii="Times New Roman" w:hAnsi="Times New Roman" w:cs="Times New Roman"/>
          <w:b/>
          <w:sz w:val="24"/>
          <w:szCs w:val="24"/>
        </w:rPr>
        <w:t>Mood</w:t>
      </w:r>
    </w:p>
    <w:p w:rsidR="00BE47FF" w:rsidRPr="003C7D26" w:rsidP="003C7D26">
      <w:pPr>
        <w:spacing w:after="0" w:line="480" w:lineRule="auto"/>
        <w:ind w:firstLine="720"/>
        <w:contextualSpacing/>
        <w:rPr>
          <w:rFonts w:ascii="Times New Roman" w:hAnsi="Times New Roman" w:cs="Times New Roman"/>
          <w:sz w:val="24"/>
          <w:szCs w:val="24"/>
        </w:rPr>
      </w:pPr>
      <w:r w:rsidRPr="003C7D26">
        <w:rPr>
          <w:rFonts w:ascii="Times New Roman" w:hAnsi="Times New Roman" w:cs="Times New Roman"/>
          <w:sz w:val="24"/>
          <w:szCs w:val="24"/>
        </w:rPr>
        <w:t>A</w:t>
      </w:r>
      <w:r w:rsidRPr="003C7D26" w:rsidR="007D367A">
        <w:rPr>
          <w:rFonts w:ascii="Times New Roman" w:hAnsi="Times New Roman" w:cs="Times New Roman"/>
          <w:sz w:val="24"/>
          <w:szCs w:val="24"/>
        </w:rPr>
        <w:t xml:space="preserve"> mysterious mood is evident in </w:t>
      </w:r>
      <w:r w:rsidRPr="003C7D26">
        <w:rPr>
          <w:rFonts w:ascii="Times New Roman" w:hAnsi="Times New Roman" w:cs="Times New Roman"/>
          <w:sz w:val="24"/>
          <w:szCs w:val="24"/>
        </w:rPr>
        <w:t>the story</w:t>
      </w:r>
      <w:r w:rsidRPr="003C7D26" w:rsidR="007D367A">
        <w:rPr>
          <w:rFonts w:ascii="Times New Roman" w:hAnsi="Times New Roman" w:cs="Times New Roman"/>
          <w:sz w:val="24"/>
          <w:szCs w:val="24"/>
        </w:rPr>
        <w:t xml:space="preserve">, where a lot of </w:t>
      </w:r>
      <w:r w:rsidRPr="003C7D26">
        <w:rPr>
          <w:rFonts w:ascii="Times New Roman" w:hAnsi="Times New Roman" w:cs="Times New Roman"/>
          <w:sz w:val="24"/>
          <w:szCs w:val="24"/>
        </w:rPr>
        <w:t>information is</w:t>
      </w:r>
      <w:r w:rsidRPr="003C7D26" w:rsidR="007D367A">
        <w:rPr>
          <w:rFonts w:ascii="Times New Roman" w:hAnsi="Times New Roman" w:cs="Times New Roman"/>
          <w:sz w:val="24"/>
          <w:szCs w:val="24"/>
        </w:rPr>
        <w:t xml:space="preserve"> hidden and puzzled. From the beginning, the author does not state the X’</w:t>
      </w:r>
      <w:r w:rsidRPr="003C7D26" w:rsidR="002E01A0">
        <w:rPr>
          <w:rFonts w:ascii="Times New Roman" w:hAnsi="Times New Roman" w:cs="Times New Roman"/>
          <w:sz w:val="24"/>
          <w:szCs w:val="24"/>
        </w:rPr>
        <w:t xml:space="preserve">s gender, purpose and expected outcomes. Even at the end, the information is not provided, leaving the readers with assumptions on what </w:t>
      </w:r>
      <w:r w:rsidRPr="003C7D26" w:rsidR="00400442">
        <w:rPr>
          <w:rFonts w:ascii="Times New Roman" w:hAnsi="Times New Roman" w:cs="Times New Roman"/>
          <w:sz w:val="24"/>
          <w:szCs w:val="24"/>
        </w:rPr>
        <w:t>the project</w:t>
      </w:r>
      <w:r w:rsidRPr="003C7D26" w:rsidR="002E01A0">
        <w:rPr>
          <w:rFonts w:ascii="Times New Roman" w:hAnsi="Times New Roman" w:cs="Times New Roman"/>
          <w:sz w:val="24"/>
          <w:szCs w:val="24"/>
        </w:rPr>
        <w:t xml:space="preserve"> aimed to assess. It is also mysterious because of the beginning words, making the audience left to judge </w:t>
      </w:r>
      <w:r w:rsidRPr="003C7D26" w:rsidR="00400442">
        <w:rPr>
          <w:rFonts w:ascii="Times New Roman" w:hAnsi="Times New Roman" w:cs="Times New Roman"/>
          <w:sz w:val="24"/>
          <w:szCs w:val="24"/>
        </w:rPr>
        <w:t>if the</w:t>
      </w:r>
      <w:r w:rsidRPr="003C7D26" w:rsidR="002E01A0">
        <w:rPr>
          <w:rFonts w:ascii="Times New Roman" w:hAnsi="Times New Roman" w:cs="Times New Roman"/>
          <w:sz w:val="24"/>
          <w:szCs w:val="24"/>
        </w:rPr>
        <w:t xml:space="preserve"> baby existed or the story is imagined. </w:t>
      </w:r>
    </w:p>
    <w:p w:rsidR="00CB3F7D" w:rsidRPr="003C7D26" w:rsidP="008814D2">
      <w:pPr>
        <w:spacing w:after="0" w:line="480" w:lineRule="auto"/>
        <w:contextualSpacing/>
        <w:jc w:val="center"/>
        <w:rPr>
          <w:rFonts w:ascii="Times New Roman" w:hAnsi="Times New Roman" w:cs="Times New Roman"/>
          <w:b/>
          <w:sz w:val="24"/>
          <w:szCs w:val="24"/>
        </w:rPr>
      </w:pPr>
      <w:r w:rsidRPr="003C7D26">
        <w:rPr>
          <w:rFonts w:ascii="Times New Roman" w:hAnsi="Times New Roman" w:cs="Times New Roman"/>
          <w:b/>
          <w:sz w:val="24"/>
          <w:szCs w:val="24"/>
        </w:rPr>
        <w:t>Style</w:t>
      </w:r>
    </w:p>
    <w:p w:rsidR="00155885" w:rsidRPr="003C7D26" w:rsidP="003C7D26">
      <w:pPr>
        <w:spacing w:after="0" w:line="480" w:lineRule="auto"/>
        <w:ind w:firstLine="720"/>
        <w:contextualSpacing/>
        <w:rPr>
          <w:rFonts w:ascii="Times New Roman" w:hAnsi="Times New Roman" w:cs="Times New Roman"/>
          <w:sz w:val="24"/>
          <w:szCs w:val="24"/>
        </w:rPr>
      </w:pPr>
      <w:r w:rsidRPr="003C7D26">
        <w:rPr>
          <w:rFonts w:ascii="Times New Roman" w:hAnsi="Times New Roman" w:cs="Times New Roman"/>
          <w:sz w:val="24"/>
          <w:szCs w:val="24"/>
        </w:rPr>
        <w:t>The style used to communicate in a narrative, where the auth</w:t>
      </w:r>
      <w:r w:rsidR="00E71529">
        <w:rPr>
          <w:rFonts w:ascii="Times New Roman" w:hAnsi="Times New Roman" w:cs="Times New Roman"/>
          <w:sz w:val="24"/>
          <w:szCs w:val="24"/>
        </w:rPr>
        <w:t xml:space="preserve">or describes different events. </w:t>
      </w:r>
      <w:r w:rsidRPr="003C7D26">
        <w:rPr>
          <w:rFonts w:ascii="Times New Roman" w:hAnsi="Times New Roman" w:cs="Times New Roman"/>
          <w:sz w:val="24"/>
          <w:szCs w:val="24"/>
        </w:rPr>
        <w:t>The narration tells of the project, parents' search, costs and the interaction of baby X with the outsiders. The descriptive style is also noted, elaborating on the events from the idea of the project until the baby is examined.
</w:t>
      </w:r>
    </w:p>
    <w:p w:rsidR="00CB3F7D" w:rsidRPr="003C7D26" w:rsidP="008814D2">
      <w:pPr>
        <w:spacing w:after="0" w:line="480" w:lineRule="auto"/>
        <w:contextualSpacing/>
        <w:jc w:val="center"/>
        <w:rPr>
          <w:rFonts w:ascii="Times New Roman" w:hAnsi="Times New Roman" w:cs="Times New Roman"/>
          <w:b/>
          <w:sz w:val="24"/>
          <w:szCs w:val="24"/>
        </w:rPr>
      </w:pPr>
      <w:r w:rsidRPr="003C7D26">
        <w:rPr>
          <w:rFonts w:ascii="Times New Roman" w:hAnsi="Times New Roman" w:cs="Times New Roman"/>
          <w:b/>
          <w:sz w:val="24"/>
          <w:szCs w:val="24"/>
        </w:rPr>
        <w:t>Structure</w:t>
      </w:r>
    </w:p>
    <w:p w:rsidR="003C32DB" w:rsidRPr="003C7D26" w:rsidP="003C7D26">
      <w:pPr>
        <w:spacing w:after="0" w:line="480" w:lineRule="auto"/>
        <w:ind w:firstLine="720"/>
        <w:contextualSpacing/>
        <w:rPr>
          <w:rFonts w:ascii="Times New Roman" w:hAnsi="Times New Roman" w:cs="Times New Roman"/>
          <w:sz w:val="24"/>
          <w:szCs w:val="24"/>
        </w:rPr>
      </w:pPr>
      <w:r w:rsidRPr="003C7D26">
        <w:rPr>
          <w:rFonts w:ascii="Times New Roman" w:hAnsi="Times New Roman" w:cs="Times New Roman"/>
          <w:sz w:val="24"/>
          <w:szCs w:val="24"/>
        </w:rPr>
        <w:t>The writer uses the narrative</w:t>
      </w:r>
      <w:r w:rsidR="00E71529">
        <w:rPr>
          <w:rFonts w:ascii="Times New Roman" w:hAnsi="Times New Roman" w:cs="Times New Roman"/>
          <w:sz w:val="24"/>
          <w:szCs w:val="24"/>
        </w:rPr>
        <w:t xml:space="preserve"> structure, telling the story. </w:t>
      </w:r>
      <w:r w:rsidRPr="003C7D26">
        <w:rPr>
          <w:rFonts w:ascii="Times New Roman" w:hAnsi="Times New Roman" w:cs="Times New Roman"/>
          <w:sz w:val="24"/>
          <w:szCs w:val="24"/>
        </w:rPr>
        <w:t xml:space="preserve">In the beginning, the audience’s attention is attracted after which the project and X’s growth process discussed. The narration element is noted as the writer discusses one item after the other. </w:t>
      </w:r>
    </w:p>
    <w:sectPr w:rsidSect="003C7D2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86D"/>
    <w:rsid w:val="00017A45"/>
    <w:rsid w:val="000767DF"/>
    <w:rsid w:val="000F0CB9"/>
    <w:rsid w:val="00155885"/>
    <w:rsid w:val="002E01A0"/>
    <w:rsid w:val="003C32DB"/>
    <w:rsid w:val="003C7D26"/>
    <w:rsid w:val="00400442"/>
    <w:rsid w:val="004E3DB4"/>
    <w:rsid w:val="005D7E96"/>
    <w:rsid w:val="0068715D"/>
    <w:rsid w:val="007A5B37"/>
    <w:rsid w:val="007D367A"/>
    <w:rsid w:val="008814D2"/>
    <w:rsid w:val="008A571E"/>
    <w:rsid w:val="008B286D"/>
    <w:rsid w:val="00931786"/>
    <w:rsid w:val="009B7FEC"/>
    <w:rsid w:val="00BE47FF"/>
    <w:rsid w:val="00CB3F7D"/>
    <w:rsid w:val="00E715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8BFFF16-10F7-49EA-8411-33235A54A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2020-09-09T13:10:00Z</dcterms:created>
  <dcterms:modified xsi:type="dcterms:W3CDTF">2020-09-09T13:15:00Z</dcterms:modified>
</cp:coreProperties>
</file>